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7604F0">
        <w:rPr>
          <w:b w:val="0"/>
          <w:sz w:val="27"/>
          <w:szCs w:val="27"/>
        </w:rPr>
        <w:t>336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7604F0" w:rsidR="007604F0">
        <w:rPr>
          <w:b w:val="0"/>
          <w:sz w:val="27"/>
          <w:szCs w:val="27"/>
        </w:rPr>
        <w:t>86MS0063-01-2026-002370-53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14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>
        <w:rPr>
          <w:b w:val="0"/>
          <w:color w:val="000000" w:themeColor="text1"/>
          <w:sz w:val="27"/>
          <w:szCs w:val="27"/>
        </w:rPr>
        <w:t>апреля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7604F0">
        <w:rPr>
          <w:color w:val="000000" w:themeColor="text1"/>
          <w:sz w:val="27"/>
          <w:szCs w:val="27"/>
        </w:rPr>
        <w:t>Борбонова</w:t>
      </w:r>
      <w:r w:rsidR="007604F0">
        <w:rPr>
          <w:color w:val="000000" w:themeColor="text1"/>
          <w:sz w:val="27"/>
          <w:szCs w:val="27"/>
        </w:rPr>
        <w:t xml:space="preserve"> И.Ж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</w:t>
      </w:r>
      <w:r w:rsidR="007604F0">
        <w:rPr>
          <w:color w:val="000000" w:themeColor="text1"/>
          <w:sz w:val="27"/>
          <w:szCs w:val="27"/>
        </w:rPr>
        <w:t xml:space="preserve">ч. 1 </w:t>
      </w:r>
      <w:r w:rsidRPr="004E04AC">
        <w:rPr>
          <w:color w:val="000000" w:themeColor="text1"/>
          <w:sz w:val="27"/>
          <w:szCs w:val="27"/>
        </w:rPr>
        <w:t>ст. 20.</w:t>
      </w:r>
      <w:r w:rsidR="007604F0">
        <w:rPr>
          <w:color w:val="000000" w:themeColor="text1"/>
          <w:sz w:val="27"/>
          <w:szCs w:val="27"/>
        </w:rPr>
        <w:t>25</w:t>
      </w:r>
      <w:r w:rsidRPr="004E04AC">
        <w:rPr>
          <w:color w:val="000000" w:themeColor="text1"/>
          <w:sz w:val="27"/>
          <w:szCs w:val="27"/>
        </w:rPr>
        <w:t xml:space="preserve">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7604F0">
        <w:rPr>
          <w:color w:val="000000"/>
          <w:sz w:val="27"/>
          <w:szCs w:val="27"/>
        </w:rPr>
        <w:t>Борбонова</w:t>
      </w:r>
      <w:r w:rsidR="007604F0">
        <w:rPr>
          <w:color w:val="000000"/>
          <w:sz w:val="27"/>
          <w:szCs w:val="27"/>
        </w:rPr>
        <w:t xml:space="preserve"> Ивана </w:t>
      </w:r>
      <w:r w:rsidR="007604F0">
        <w:rPr>
          <w:color w:val="000000"/>
          <w:sz w:val="27"/>
          <w:szCs w:val="27"/>
        </w:rPr>
        <w:t>Жаргаловича</w:t>
      </w:r>
      <w:r w:rsidR="00601A15">
        <w:rPr>
          <w:color w:val="000000"/>
          <w:sz w:val="27"/>
          <w:szCs w:val="27"/>
        </w:rPr>
        <w:t xml:space="preserve">, </w:t>
      </w:r>
      <w:r w:rsidR="001E7D28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</w:t>
      </w:r>
      <w:r w:rsidRPr="007604F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апреля</w:t>
      </w:r>
      <w:r w:rsidRPr="007604F0">
        <w:rPr>
          <w:color w:val="000000"/>
          <w:sz w:val="27"/>
          <w:szCs w:val="27"/>
        </w:rPr>
        <w:t xml:space="preserve"> 2026 года в </w:t>
      </w:r>
      <w:r>
        <w:rPr>
          <w:color w:val="000000"/>
          <w:sz w:val="27"/>
          <w:szCs w:val="27"/>
        </w:rPr>
        <w:t>01</w:t>
      </w:r>
      <w:r w:rsidRPr="007604F0">
        <w:rPr>
          <w:color w:val="000000"/>
          <w:sz w:val="27"/>
          <w:szCs w:val="27"/>
        </w:rPr>
        <w:t xml:space="preserve">  час</w:t>
      </w:r>
      <w:r w:rsidRPr="007604F0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15</w:t>
      </w:r>
      <w:r w:rsidRPr="007604F0">
        <w:rPr>
          <w:color w:val="000000"/>
          <w:sz w:val="27"/>
          <w:szCs w:val="27"/>
        </w:rPr>
        <w:t xml:space="preserve"> мин.</w:t>
      </w:r>
      <w:r>
        <w:rPr>
          <w:color w:val="000000"/>
          <w:sz w:val="27"/>
          <w:szCs w:val="27"/>
        </w:rPr>
        <w:t xml:space="preserve"> установлено, что 07.04.2026 в 00 ас. 01 мин. гр. </w:t>
      </w:r>
      <w:r>
        <w:rPr>
          <w:color w:val="000000"/>
          <w:sz w:val="27"/>
          <w:szCs w:val="27"/>
        </w:rPr>
        <w:t>Борбонов</w:t>
      </w:r>
      <w:r>
        <w:rPr>
          <w:color w:val="000000"/>
          <w:sz w:val="27"/>
          <w:szCs w:val="27"/>
        </w:rPr>
        <w:t xml:space="preserve"> И.Ж</w:t>
      </w:r>
      <w:r w:rsidRPr="007604F0">
        <w:rPr>
          <w:sz w:val="27"/>
          <w:szCs w:val="27"/>
        </w:rPr>
        <w:t>.</w:t>
      </w:r>
      <w:r w:rsidRPr="007604F0">
        <w:rPr>
          <w:color w:val="000000"/>
          <w:sz w:val="27"/>
          <w:szCs w:val="27"/>
        </w:rPr>
        <w:t xml:space="preserve">, проживающий по адресу: г. Сургут </w:t>
      </w:r>
      <w:r w:rsidR="001E7D28">
        <w:rPr>
          <w:color w:val="000000"/>
          <w:sz w:val="27"/>
          <w:szCs w:val="27"/>
        </w:rPr>
        <w:t>адрес</w:t>
      </w:r>
      <w:r w:rsidRPr="007604F0">
        <w:rPr>
          <w:color w:val="000000"/>
          <w:sz w:val="27"/>
          <w:szCs w:val="27"/>
        </w:rPr>
        <w:t xml:space="preserve">, не уплатил в срок, административный штраф в размере </w:t>
      </w:r>
      <w:r>
        <w:rPr>
          <w:color w:val="000000"/>
          <w:sz w:val="27"/>
          <w:szCs w:val="27"/>
        </w:rPr>
        <w:t>515</w:t>
      </w:r>
      <w:r w:rsidRPr="007604F0">
        <w:rPr>
          <w:color w:val="000000"/>
          <w:sz w:val="27"/>
          <w:szCs w:val="27"/>
        </w:rPr>
        <w:t xml:space="preserve"> рублей, назначенный постановлением </w:t>
      </w:r>
      <w:r>
        <w:rPr>
          <w:color w:val="000000"/>
          <w:sz w:val="27"/>
          <w:szCs w:val="27"/>
        </w:rPr>
        <w:t>86416069</w:t>
      </w:r>
      <w:r w:rsidRPr="007604F0">
        <w:rPr>
          <w:color w:val="000000"/>
          <w:sz w:val="27"/>
          <w:szCs w:val="27"/>
        </w:rPr>
        <w:t xml:space="preserve"> от </w:t>
      </w:r>
      <w:r>
        <w:rPr>
          <w:color w:val="000000"/>
          <w:sz w:val="27"/>
          <w:szCs w:val="27"/>
        </w:rPr>
        <w:t>09.12.2025</w:t>
      </w:r>
      <w:r w:rsidRPr="007604F0">
        <w:rPr>
          <w:color w:val="000000"/>
          <w:sz w:val="27"/>
          <w:szCs w:val="27"/>
        </w:rPr>
        <w:t xml:space="preserve"> г., вступившим в законную силу </w:t>
      </w:r>
      <w:r>
        <w:rPr>
          <w:color w:val="000000"/>
          <w:sz w:val="27"/>
          <w:szCs w:val="27"/>
        </w:rPr>
        <w:t>03.02.2026</w:t>
      </w:r>
      <w:r w:rsidRPr="007604F0">
        <w:rPr>
          <w:color w:val="000000"/>
          <w:sz w:val="27"/>
          <w:szCs w:val="27"/>
        </w:rPr>
        <w:t xml:space="preserve">. </w:t>
      </w:r>
    </w:p>
    <w:p w:rsidR="007604F0" w:rsidRPr="007604F0" w:rsidP="007604F0">
      <w:pPr>
        <w:ind w:firstLine="6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Борбонов</w:t>
      </w:r>
      <w:r>
        <w:rPr>
          <w:color w:val="000000"/>
          <w:sz w:val="27"/>
          <w:szCs w:val="27"/>
        </w:rPr>
        <w:t xml:space="preserve"> И.Ж</w:t>
      </w:r>
      <w:r w:rsidRPr="007604F0">
        <w:rPr>
          <w:color w:val="000000"/>
          <w:sz w:val="27"/>
          <w:szCs w:val="27"/>
        </w:rPr>
        <w:t>. при рассмотрении дела ходатайств не заявлял, признал, что не уплатил штраф.</w:t>
      </w:r>
    </w:p>
    <w:p w:rsidR="007604F0" w:rsidRPr="007604F0" w:rsidP="007604F0">
      <w:pPr>
        <w:ind w:firstLine="600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Виновность </w:t>
      </w:r>
      <w:r>
        <w:rPr>
          <w:color w:val="000000"/>
          <w:sz w:val="27"/>
          <w:szCs w:val="27"/>
        </w:rPr>
        <w:t>Борбонов</w:t>
      </w:r>
      <w:r>
        <w:rPr>
          <w:color w:val="000000"/>
          <w:sz w:val="27"/>
          <w:szCs w:val="27"/>
        </w:rPr>
        <w:t xml:space="preserve"> И.Ж</w:t>
      </w:r>
      <w:r w:rsidRPr="007604F0">
        <w:rPr>
          <w:color w:val="000000"/>
          <w:sz w:val="27"/>
          <w:szCs w:val="27"/>
        </w:rPr>
        <w:t>. в совершении правонарушения подтверждается представленными суду доказательствами, а именно: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- протоколом об административном правонарушении 86 № </w:t>
      </w:r>
      <w:r>
        <w:rPr>
          <w:color w:val="000000"/>
          <w:sz w:val="27"/>
          <w:szCs w:val="27"/>
        </w:rPr>
        <w:t>419771</w:t>
      </w:r>
      <w:r w:rsidRPr="007604F0">
        <w:rPr>
          <w:color w:val="000000"/>
          <w:sz w:val="27"/>
          <w:szCs w:val="27"/>
        </w:rPr>
        <w:t xml:space="preserve"> от </w:t>
      </w:r>
      <w:r>
        <w:rPr>
          <w:color w:val="000000"/>
          <w:sz w:val="27"/>
          <w:szCs w:val="27"/>
        </w:rPr>
        <w:t>14</w:t>
      </w:r>
      <w:r w:rsidRPr="007604F0">
        <w:rPr>
          <w:color w:val="000000"/>
          <w:sz w:val="27"/>
          <w:szCs w:val="27"/>
        </w:rPr>
        <w:t>.0</w:t>
      </w:r>
      <w:r>
        <w:rPr>
          <w:color w:val="000000"/>
          <w:sz w:val="27"/>
          <w:szCs w:val="27"/>
        </w:rPr>
        <w:t>4</w:t>
      </w:r>
      <w:r w:rsidRPr="007604F0">
        <w:rPr>
          <w:color w:val="000000"/>
          <w:sz w:val="27"/>
          <w:szCs w:val="27"/>
        </w:rPr>
        <w:t xml:space="preserve">.2026г.; 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- постановлением № </w:t>
      </w:r>
      <w:r>
        <w:rPr>
          <w:color w:val="000000"/>
          <w:sz w:val="27"/>
          <w:szCs w:val="27"/>
        </w:rPr>
        <w:t>86416069</w:t>
      </w:r>
      <w:r w:rsidRPr="007604F0">
        <w:rPr>
          <w:color w:val="000000"/>
          <w:sz w:val="27"/>
          <w:szCs w:val="27"/>
        </w:rPr>
        <w:t xml:space="preserve"> от </w:t>
      </w:r>
      <w:r>
        <w:rPr>
          <w:color w:val="000000"/>
          <w:sz w:val="27"/>
          <w:szCs w:val="27"/>
        </w:rPr>
        <w:t>09.12.2025</w:t>
      </w:r>
      <w:r w:rsidRPr="007604F0">
        <w:rPr>
          <w:color w:val="000000"/>
          <w:sz w:val="27"/>
          <w:szCs w:val="27"/>
        </w:rPr>
        <w:t xml:space="preserve"> г., согласно которому </w:t>
      </w:r>
      <w:r>
        <w:rPr>
          <w:color w:val="000000"/>
          <w:sz w:val="27"/>
          <w:szCs w:val="27"/>
        </w:rPr>
        <w:t>Борбонов</w:t>
      </w:r>
      <w:r>
        <w:rPr>
          <w:color w:val="000000"/>
          <w:sz w:val="27"/>
          <w:szCs w:val="27"/>
        </w:rPr>
        <w:t xml:space="preserve"> И.Ж</w:t>
      </w:r>
      <w:r w:rsidRPr="007604F0">
        <w:rPr>
          <w:color w:val="000000"/>
          <w:sz w:val="27"/>
          <w:szCs w:val="27"/>
        </w:rPr>
        <w:t xml:space="preserve">. признан виновным в совершении административного правонарушения, предусмотренного </w:t>
      </w:r>
      <w:r>
        <w:rPr>
          <w:color w:val="000000"/>
          <w:sz w:val="27"/>
          <w:szCs w:val="27"/>
        </w:rPr>
        <w:t xml:space="preserve">ч. 1 </w:t>
      </w:r>
      <w:r w:rsidRPr="007604F0">
        <w:rPr>
          <w:color w:val="000000"/>
          <w:sz w:val="27"/>
          <w:szCs w:val="27"/>
        </w:rPr>
        <w:t>ст. 20.2</w:t>
      </w:r>
      <w:r>
        <w:rPr>
          <w:color w:val="000000"/>
          <w:sz w:val="27"/>
          <w:szCs w:val="27"/>
        </w:rPr>
        <w:t>0</w:t>
      </w:r>
      <w:r w:rsidRPr="007604F0">
        <w:rPr>
          <w:color w:val="000000"/>
          <w:sz w:val="27"/>
          <w:szCs w:val="27"/>
        </w:rPr>
        <w:t xml:space="preserve"> КоАП РФ и ему назначено административное наказание в виде штрафа в размере </w:t>
      </w:r>
      <w:r>
        <w:rPr>
          <w:color w:val="000000"/>
          <w:sz w:val="27"/>
          <w:szCs w:val="27"/>
        </w:rPr>
        <w:t>515</w:t>
      </w:r>
      <w:r w:rsidRPr="007604F0">
        <w:rPr>
          <w:color w:val="000000"/>
          <w:sz w:val="27"/>
          <w:szCs w:val="27"/>
        </w:rPr>
        <w:t xml:space="preserve"> рублей, в данном постановлении имеется отметка о вступлении в законную силу </w:t>
      </w:r>
      <w:r>
        <w:rPr>
          <w:color w:val="000000"/>
          <w:sz w:val="27"/>
          <w:szCs w:val="27"/>
        </w:rPr>
        <w:t>03.02.2026</w:t>
      </w:r>
      <w:r w:rsidRPr="007604F0">
        <w:rPr>
          <w:color w:val="000000"/>
          <w:sz w:val="27"/>
          <w:szCs w:val="27"/>
        </w:rPr>
        <w:t xml:space="preserve">. Постановление </w:t>
      </w:r>
      <w:r>
        <w:rPr>
          <w:color w:val="000000"/>
          <w:sz w:val="27"/>
          <w:szCs w:val="27"/>
        </w:rPr>
        <w:t>Борбонову</w:t>
      </w:r>
      <w:r>
        <w:rPr>
          <w:color w:val="000000"/>
          <w:sz w:val="27"/>
          <w:szCs w:val="27"/>
        </w:rPr>
        <w:t xml:space="preserve"> И.Ж.</w:t>
      </w:r>
      <w:r w:rsidRPr="007604F0">
        <w:rPr>
          <w:color w:val="000000"/>
          <w:sz w:val="27"/>
          <w:szCs w:val="27"/>
        </w:rPr>
        <w:t xml:space="preserve"> направлено почтой.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>-рапортом.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Учитывая, что </w:t>
      </w:r>
      <w:r>
        <w:rPr>
          <w:color w:val="000000"/>
          <w:sz w:val="27"/>
          <w:szCs w:val="27"/>
        </w:rPr>
        <w:t>Борбонов</w:t>
      </w:r>
      <w:r>
        <w:rPr>
          <w:color w:val="000000"/>
          <w:sz w:val="27"/>
          <w:szCs w:val="27"/>
        </w:rPr>
        <w:t xml:space="preserve"> И.Ж</w:t>
      </w:r>
      <w:r w:rsidRPr="007604F0">
        <w:rPr>
          <w:color w:val="000000"/>
          <w:sz w:val="27"/>
          <w:szCs w:val="27"/>
        </w:rPr>
        <w:t xml:space="preserve">.  не оплатил штраф в установленный законом срок, то есть до </w:t>
      </w:r>
      <w:r>
        <w:rPr>
          <w:color w:val="000000"/>
          <w:sz w:val="27"/>
          <w:szCs w:val="27"/>
        </w:rPr>
        <w:t>06</w:t>
      </w:r>
      <w:r w:rsidRPr="007604F0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04</w:t>
      </w:r>
      <w:r w:rsidRPr="007604F0">
        <w:rPr>
          <w:color w:val="000000"/>
          <w:sz w:val="27"/>
          <w:szCs w:val="27"/>
        </w:rPr>
        <w:t xml:space="preserve">.2026, суд считает виновность </w:t>
      </w:r>
      <w:r>
        <w:rPr>
          <w:color w:val="000000"/>
          <w:sz w:val="27"/>
          <w:szCs w:val="27"/>
        </w:rPr>
        <w:t>Борбонова</w:t>
      </w:r>
      <w:r>
        <w:rPr>
          <w:color w:val="000000"/>
          <w:sz w:val="27"/>
          <w:szCs w:val="27"/>
        </w:rPr>
        <w:t xml:space="preserve"> И.Ж</w:t>
      </w:r>
      <w:r w:rsidRPr="007604F0">
        <w:rPr>
          <w:color w:val="000000"/>
          <w:sz w:val="27"/>
          <w:szCs w:val="27"/>
        </w:rPr>
        <w:t>. в совершении правонарушения полностью доказанной.</w:t>
      </w:r>
    </w:p>
    <w:p w:rsidR="007604F0" w:rsidRPr="007604F0" w:rsidP="007604F0">
      <w:pPr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Действия </w:t>
      </w:r>
      <w:r>
        <w:rPr>
          <w:color w:val="000000"/>
          <w:sz w:val="27"/>
          <w:szCs w:val="27"/>
        </w:rPr>
        <w:t>Борбонова</w:t>
      </w:r>
      <w:r>
        <w:rPr>
          <w:color w:val="000000"/>
          <w:sz w:val="27"/>
          <w:szCs w:val="27"/>
        </w:rPr>
        <w:t xml:space="preserve"> И.Ж</w:t>
      </w:r>
      <w:r w:rsidRPr="007604F0">
        <w:rPr>
          <w:color w:val="000000"/>
          <w:sz w:val="27"/>
          <w:szCs w:val="27"/>
        </w:rPr>
        <w:t xml:space="preserve">. суд квалифицирует по ч. 1 ст. </w:t>
      </w:r>
      <w:r w:rsidRPr="007604F0">
        <w:rPr>
          <w:color w:val="000000"/>
          <w:sz w:val="27"/>
          <w:szCs w:val="27"/>
        </w:rPr>
        <w:t>20.25  КоАП</w:t>
      </w:r>
      <w:r w:rsidRPr="007604F0">
        <w:rPr>
          <w:color w:val="000000"/>
          <w:sz w:val="27"/>
          <w:szCs w:val="27"/>
        </w:rPr>
        <w:t xml:space="preserve"> РФ –  неуплата административного штрафа в срок, предусмотренный настоящим Кодексом.</w:t>
      </w:r>
    </w:p>
    <w:p w:rsidR="007604F0" w:rsidRPr="007604F0" w:rsidP="007604F0">
      <w:pPr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        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7604F0" w:rsidRPr="007604F0" w:rsidP="007604F0">
      <w:pPr>
        <w:ind w:firstLine="567"/>
        <w:jc w:val="both"/>
        <w:rPr>
          <w:sz w:val="27"/>
          <w:szCs w:val="27"/>
        </w:rPr>
      </w:pPr>
      <w:r w:rsidRPr="007604F0">
        <w:rPr>
          <w:sz w:val="27"/>
          <w:szCs w:val="27"/>
        </w:rPr>
        <w:t xml:space="preserve">Обстоятельств, смягчающих и отягчающих административную ответственность, суд не усматривает. 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7604F0" w:rsidRPr="007604F0" w:rsidP="007604F0">
      <w:pPr>
        <w:jc w:val="both"/>
        <w:rPr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         При определении меры наказания суд учитывает характер и степень общественной опасности правонарушения, данные о личности </w:t>
      </w:r>
      <w:r>
        <w:rPr>
          <w:color w:val="000000"/>
          <w:sz w:val="27"/>
          <w:szCs w:val="27"/>
        </w:rPr>
        <w:t>Борбонова</w:t>
      </w:r>
      <w:r>
        <w:rPr>
          <w:color w:val="000000"/>
          <w:sz w:val="27"/>
          <w:szCs w:val="27"/>
        </w:rPr>
        <w:t xml:space="preserve"> И.Ж</w:t>
      </w:r>
      <w:r w:rsidRPr="007604F0">
        <w:rPr>
          <w:color w:val="000000"/>
          <w:sz w:val="27"/>
          <w:szCs w:val="27"/>
        </w:rPr>
        <w:t xml:space="preserve">., </w:t>
      </w:r>
      <w:r w:rsidRPr="007604F0">
        <w:rPr>
          <w:sz w:val="27"/>
          <w:szCs w:val="27"/>
        </w:rPr>
        <w:t xml:space="preserve">ранее подвергавшегося </w:t>
      </w:r>
      <w:r w:rsidRPr="007604F0">
        <w:rPr>
          <w:sz w:val="27"/>
          <w:szCs w:val="27"/>
        </w:rPr>
        <w:t>к административном ответственности</w:t>
      </w:r>
      <w:r w:rsidRPr="007604F0">
        <w:rPr>
          <w:sz w:val="27"/>
          <w:szCs w:val="27"/>
        </w:rPr>
        <w:t xml:space="preserve"> с назначением наказания в виде штрафа, его не исполнивший, в связи с чем суд считает необходимым назначить ему наказание в виде административного ареста.  Оснований для назначения наказания в виде административного штрафа суд </w:t>
      </w:r>
      <w:r w:rsidRPr="007604F0">
        <w:rPr>
          <w:sz w:val="27"/>
          <w:szCs w:val="27"/>
        </w:rPr>
        <w:t>не  находит</w:t>
      </w:r>
      <w:r w:rsidRPr="007604F0">
        <w:rPr>
          <w:sz w:val="27"/>
          <w:szCs w:val="27"/>
        </w:rPr>
        <w:t xml:space="preserve">. 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ab/>
        <w:t xml:space="preserve"> 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Борбонова</w:t>
      </w:r>
      <w:r>
        <w:rPr>
          <w:color w:val="000000"/>
          <w:sz w:val="27"/>
          <w:szCs w:val="27"/>
        </w:rPr>
        <w:t xml:space="preserve"> Ивана </w:t>
      </w:r>
      <w:r>
        <w:rPr>
          <w:color w:val="000000"/>
          <w:sz w:val="27"/>
          <w:szCs w:val="27"/>
        </w:rPr>
        <w:t>Жаргаловича</w:t>
      </w:r>
      <w:r w:rsidR="002A3273">
        <w:rPr>
          <w:color w:val="000000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>признать виновным в совершении административного правонарушения, предусмотренного</w:t>
      </w:r>
      <w:r>
        <w:rPr>
          <w:color w:val="000000" w:themeColor="text1"/>
          <w:sz w:val="27"/>
          <w:szCs w:val="27"/>
        </w:rPr>
        <w:t xml:space="preserve"> ч. 1 </w:t>
      </w:r>
      <w:r w:rsidRPr="004E04AC" w:rsidR="009505CA">
        <w:rPr>
          <w:color w:val="000000" w:themeColor="text1"/>
          <w:sz w:val="27"/>
          <w:szCs w:val="27"/>
        </w:rPr>
        <w:t>ст. 20.</w:t>
      </w:r>
      <w:r>
        <w:rPr>
          <w:color w:val="000000" w:themeColor="text1"/>
          <w:sz w:val="27"/>
          <w:szCs w:val="27"/>
        </w:rPr>
        <w:t>25</w:t>
      </w:r>
      <w:r w:rsidRPr="004E04AC" w:rsidR="009505CA">
        <w:rPr>
          <w:color w:val="000000" w:themeColor="text1"/>
          <w:sz w:val="27"/>
          <w:szCs w:val="27"/>
        </w:rPr>
        <w:t xml:space="preserve">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="00D30049">
        <w:rPr>
          <w:color w:val="000000" w:themeColor="text1"/>
          <w:sz w:val="27"/>
          <w:szCs w:val="27"/>
        </w:rPr>
        <w:t xml:space="preserve"> </w:t>
      </w:r>
      <w:r w:rsidR="00302CB0">
        <w:rPr>
          <w:color w:val="000000" w:themeColor="text1"/>
          <w:sz w:val="27"/>
          <w:szCs w:val="27"/>
        </w:rPr>
        <w:t>5</w:t>
      </w:r>
      <w:r w:rsidR="00514779">
        <w:rPr>
          <w:color w:val="000000" w:themeColor="text1"/>
          <w:sz w:val="27"/>
          <w:szCs w:val="27"/>
        </w:rPr>
        <w:t xml:space="preserve"> (</w:t>
      </w:r>
      <w:r w:rsidR="00302CB0">
        <w:rPr>
          <w:color w:val="000000" w:themeColor="text1"/>
          <w:sz w:val="27"/>
          <w:szCs w:val="27"/>
        </w:rPr>
        <w:t>пять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451E80">
        <w:rPr>
          <w:color w:val="000000" w:themeColor="text1"/>
          <w:sz w:val="27"/>
          <w:szCs w:val="27"/>
        </w:rPr>
        <w:t xml:space="preserve">с момента </w:t>
      </w:r>
      <w:r w:rsidR="00843ACB">
        <w:rPr>
          <w:color w:val="000000" w:themeColor="text1"/>
          <w:sz w:val="27"/>
          <w:szCs w:val="27"/>
        </w:rPr>
        <w:t xml:space="preserve">административного </w:t>
      </w:r>
      <w:r w:rsidR="00843ACB">
        <w:rPr>
          <w:color w:val="000000" w:themeColor="text1"/>
          <w:sz w:val="27"/>
          <w:szCs w:val="27"/>
        </w:rPr>
        <w:t>задержания</w:t>
      </w:r>
      <w:r w:rsidR="00451E80">
        <w:rPr>
          <w:color w:val="000000" w:themeColor="text1"/>
          <w:sz w:val="27"/>
          <w:szCs w:val="27"/>
        </w:rPr>
        <w:t xml:space="preserve"> 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7604F0">
        <w:rPr>
          <w:color w:val="000000" w:themeColor="text1"/>
          <w:sz w:val="27"/>
          <w:szCs w:val="27"/>
        </w:rPr>
        <w:t>01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7604F0">
        <w:rPr>
          <w:color w:val="000000" w:themeColor="text1"/>
          <w:sz w:val="27"/>
          <w:szCs w:val="27"/>
        </w:rPr>
        <w:t>45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C84437">
        <w:rPr>
          <w:color w:val="000000" w:themeColor="text1"/>
          <w:sz w:val="27"/>
          <w:szCs w:val="27"/>
        </w:rPr>
        <w:t>1</w:t>
      </w:r>
      <w:r w:rsidR="007604F0">
        <w:rPr>
          <w:color w:val="000000" w:themeColor="text1"/>
          <w:sz w:val="27"/>
          <w:szCs w:val="27"/>
        </w:rPr>
        <w:t>4</w:t>
      </w:r>
      <w:r w:rsidR="001B622E">
        <w:rPr>
          <w:color w:val="000000" w:themeColor="text1"/>
          <w:sz w:val="27"/>
          <w:szCs w:val="27"/>
        </w:rPr>
        <w:t>.</w:t>
      </w:r>
      <w:r w:rsidR="00C84437">
        <w:rPr>
          <w:color w:val="000000" w:themeColor="text1"/>
          <w:sz w:val="27"/>
          <w:szCs w:val="27"/>
        </w:rPr>
        <w:t>04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494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C7B42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E7D28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3273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CB0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04F0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1197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4437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049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3C598-4C0B-4947-AF2A-654B751B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